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49BA5" w14:textId="0241ECA6" w:rsidR="00DD7C1E" w:rsidRPr="00251181" w:rsidRDefault="00DD7C1E" w:rsidP="00DD7C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kern w:val="0"/>
          <w:sz w:val="24"/>
          <w:szCs w:val="24"/>
          <w:u w:val="single"/>
        </w:rPr>
      </w:pPr>
      <w:r w:rsidRPr="00251181">
        <w:rPr>
          <w:rFonts w:ascii="Arial" w:hAnsi="Arial" w:cs="Arial"/>
          <w:b/>
          <w:color w:val="000000"/>
          <w:kern w:val="0"/>
          <w:sz w:val="24"/>
          <w:szCs w:val="24"/>
          <w:u w:val="single"/>
        </w:rPr>
        <w:t>BUDYNEK MIESZKALNY NAD WARTĄ</w:t>
      </w:r>
      <w:r w:rsidR="003952AF" w:rsidRPr="00251181">
        <w:rPr>
          <w:rFonts w:ascii="Arial" w:hAnsi="Arial" w:cs="Arial"/>
          <w:b/>
          <w:color w:val="000000"/>
          <w:kern w:val="0"/>
          <w:sz w:val="24"/>
          <w:szCs w:val="24"/>
          <w:u w:val="single"/>
        </w:rPr>
        <w:t xml:space="preserve"> – PUM 508,14m</w:t>
      </w:r>
      <w:r w:rsidR="003952AF" w:rsidRPr="00251181">
        <w:rPr>
          <w:rFonts w:ascii="Arial" w:hAnsi="Arial" w:cs="Arial"/>
          <w:b/>
          <w:color w:val="000000"/>
          <w:kern w:val="0"/>
          <w:sz w:val="24"/>
          <w:szCs w:val="24"/>
          <w:u w:val="single"/>
          <w:vertAlign w:val="superscript"/>
        </w:rPr>
        <w:t>2</w:t>
      </w:r>
    </w:p>
    <w:p w14:paraId="7C3FF774" w14:textId="77777777" w:rsidR="00251181" w:rsidRDefault="00251181" w:rsidP="00DD7C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BA228C9" w14:textId="3651355F" w:rsidR="003952AF" w:rsidRDefault="003952AF" w:rsidP="00FF5C6E">
      <w:pPr>
        <w:spacing w:after="0"/>
      </w:pPr>
      <w:r>
        <w:t xml:space="preserve">1.STAN ZEROWY = 1087 zł/m2 x 508.14 = </w:t>
      </w:r>
      <w:r w:rsidR="00FF5C6E">
        <w:t>552,384 zł</w:t>
      </w:r>
    </w:p>
    <w:p w14:paraId="7769C562" w14:textId="38108DE6" w:rsidR="003952AF" w:rsidRDefault="003952AF" w:rsidP="00FF5C6E">
      <w:pPr>
        <w:spacing w:after="0"/>
      </w:pPr>
      <w:r>
        <w:t>-roboty ziemne</w:t>
      </w:r>
    </w:p>
    <w:p w14:paraId="6F1CD0DF" w14:textId="23A8AF25" w:rsidR="003952AF" w:rsidRDefault="003952AF" w:rsidP="00FF5C6E">
      <w:pPr>
        <w:spacing w:after="0"/>
      </w:pPr>
      <w:r>
        <w:t>- fundamenty</w:t>
      </w:r>
    </w:p>
    <w:p w14:paraId="3FEB1312" w14:textId="135BF99E" w:rsidR="003952AF" w:rsidRDefault="003952AF" w:rsidP="00FF5C6E">
      <w:pPr>
        <w:spacing w:after="0"/>
      </w:pPr>
      <w:r>
        <w:t>- izolacje</w:t>
      </w:r>
    </w:p>
    <w:p w14:paraId="31919C84" w14:textId="035734E0" w:rsidR="003952AF" w:rsidRDefault="003952AF" w:rsidP="00FF5C6E">
      <w:pPr>
        <w:spacing w:after="0"/>
      </w:pPr>
      <w:r>
        <w:t xml:space="preserve">2.STAN SUROWY = 1510 zł/m2 x 508.14 = </w:t>
      </w:r>
      <w:r w:rsidR="00FF5C6E">
        <w:t>767292 zł</w:t>
      </w:r>
    </w:p>
    <w:p w14:paraId="54802881" w14:textId="77777777" w:rsidR="003952AF" w:rsidRDefault="003952AF" w:rsidP="00FF5C6E">
      <w:pPr>
        <w:spacing w:after="0"/>
      </w:pPr>
      <w:r>
        <w:t xml:space="preserve">- ściany </w:t>
      </w:r>
      <w:proofErr w:type="spellStart"/>
      <w:r>
        <w:t>nadziemia</w:t>
      </w:r>
      <w:proofErr w:type="spellEnd"/>
    </w:p>
    <w:p w14:paraId="01944E6F" w14:textId="1040B042" w:rsidR="003952AF" w:rsidRDefault="003952AF" w:rsidP="00FF5C6E">
      <w:pPr>
        <w:spacing w:after="0"/>
      </w:pPr>
      <w:r>
        <w:t>- stropy</w:t>
      </w:r>
    </w:p>
    <w:p w14:paraId="22B37097" w14:textId="3FC8C06F" w:rsidR="003952AF" w:rsidRDefault="003952AF" w:rsidP="00FF5C6E">
      <w:pPr>
        <w:spacing w:after="0"/>
      </w:pPr>
      <w:r>
        <w:t>- elementy żelbetowe</w:t>
      </w:r>
      <w:bookmarkStart w:id="0" w:name="_GoBack"/>
      <w:bookmarkEnd w:id="0"/>
    </w:p>
    <w:p w14:paraId="6141F566" w14:textId="5DB8E62B" w:rsidR="003952AF" w:rsidRDefault="003952AF" w:rsidP="00FF5C6E">
      <w:pPr>
        <w:spacing w:after="0"/>
      </w:pPr>
      <w:r>
        <w:t>- dach</w:t>
      </w:r>
    </w:p>
    <w:p w14:paraId="0495C37E" w14:textId="6BFF7294" w:rsidR="003952AF" w:rsidRDefault="003952AF" w:rsidP="00FF5C6E">
      <w:pPr>
        <w:spacing w:after="0"/>
      </w:pPr>
      <w:r>
        <w:t>- izolacje</w:t>
      </w:r>
    </w:p>
    <w:p w14:paraId="540D4EFE" w14:textId="785E0B8F" w:rsidR="003952AF" w:rsidRDefault="003952AF" w:rsidP="00FF5C6E">
      <w:pPr>
        <w:spacing w:after="0"/>
      </w:pPr>
      <w:r>
        <w:t xml:space="preserve">3.STAN WYKOŃCZENIOWY = 1565 zł/m2 x 508.14 = </w:t>
      </w:r>
      <w:r w:rsidR="00FF5C6E">
        <w:t>795239 zł</w:t>
      </w:r>
    </w:p>
    <w:p w14:paraId="50935D79" w14:textId="56132606" w:rsidR="003952AF" w:rsidRDefault="003952AF" w:rsidP="00FF5C6E">
      <w:pPr>
        <w:spacing w:after="0"/>
      </w:pPr>
      <w:r>
        <w:t>- tynki</w:t>
      </w:r>
    </w:p>
    <w:p w14:paraId="4075C971" w14:textId="05DA75D5" w:rsidR="003952AF" w:rsidRDefault="003952AF" w:rsidP="00FF5C6E">
      <w:pPr>
        <w:spacing w:after="0"/>
      </w:pPr>
      <w:r>
        <w:t>- stolarka budowlana</w:t>
      </w:r>
    </w:p>
    <w:p w14:paraId="43680121" w14:textId="1287ACC1" w:rsidR="003952AF" w:rsidRDefault="003952AF" w:rsidP="00FF5C6E">
      <w:pPr>
        <w:spacing w:after="0"/>
      </w:pPr>
      <w:r>
        <w:t>- posadzki</w:t>
      </w:r>
    </w:p>
    <w:p w14:paraId="351E5655" w14:textId="03270777" w:rsidR="003952AF" w:rsidRDefault="003952AF" w:rsidP="00FF5C6E">
      <w:pPr>
        <w:spacing w:after="0"/>
      </w:pPr>
      <w:r>
        <w:t>- roboty malarskie</w:t>
      </w:r>
    </w:p>
    <w:p w14:paraId="60126790" w14:textId="49811252" w:rsidR="003952AF" w:rsidRDefault="003952AF" w:rsidP="00FF5C6E">
      <w:pPr>
        <w:spacing w:after="0"/>
      </w:pPr>
      <w:r>
        <w:t xml:space="preserve">4.STAN WYKOŃCZENIOWY ZEWNĘTRZNY = 524 zł/m2 x 508.14 = </w:t>
      </w:r>
      <w:r w:rsidR="00FF5C6E">
        <w:t>266,265 zł</w:t>
      </w:r>
    </w:p>
    <w:p w14:paraId="3D1BF314" w14:textId="2F20D993" w:rsidR="003952AF" w:rsidRDefault="003952AF" w:rsidP="00FF5C6E">
      <w:pPr>
        <w:spacing w:after="0"/>
      </w:pPr>
      <w:r>
        <w:t>- elewacja</w:t>
      </w:r>
    </w:p>
    <w:p w14:paraId="479DEE71" w14:textId="1F0E97B1" w:rsidR="003952AF" w:rsidRDefault="003952AF" w:rsidP="00FF5C6E">
      <w:pPr>
        <w:spacing w:after="0"/>
      </w:pPr>
      <w:r>
        <w:t>-  elementy wykończeniowe</w:t>
      </w:r>
    </w:p>
    <w:p w14:paraId="05FC7630" w14:textId="7F700A4E" w:rsidR="006A4D4C" w:rsidRDefault="006A4D4C" w:rsidP="00FF5C6E">
      <w:pPr>
        <w:spacing w:after="0"/>
      </w:pPr>
      <w:r>
        <w:t xml:space="preserve">5.INSTALACJE SANITARNE = 320 zł/m2 x 508.14 = </w:t>
      </w:r>
      <w:r w:rsidR="00FF5C6E">
        <w:t>162560 zł</w:t>
      </w:r>
    </w:p>
    <w:p w14:paraId="061118F7" w14:textId="09661139" w:rsidR="006A4D4C" w:rsidRDefault="006A4D4C" w:rsidP="00FF5C6E">
      <w:pPr>
        <w:spacing w:after="0"/>
      </w:pPr>
      <w:r>
        <w:t xml:space="preserve">- </w:t>
      </w:r>
      <w:proofErr w:type="spellStart"/>
      <w:r>
        <w:t>wod-kan</w:t>
      </w:r>
      <w:proofErr w:type="spellEnd"/>
    </w:p>
    <w:p w14:paraId="3786BB8B" w14:textId="77777777" w:rsidR="006A4D4C" w:rsidRDefault="006A4D4C" w:rsidP="00FF5C6E">
      <w:pPr>
        <w:spacing w:after="0"/>
      </w:pPr>
      <w:r>
        <w:t>-  elementy wykończeniowe</w:t>
      </w:r>
    </w:p>
    <w:p w14:paraId="46D59611" w14:textId="31495B4F" w:rsidR="006A4D4C" w:rsidRDefault="006A4D4C" w:rsidP="00FF5C6E">
      <w:pPr>
        <w:spacing w:after="0"/>
      </w:pPr>
      <w:r>
        <w:t xml:space="preserve">6.INSTALACJE OGRZEWANIA = 680 zł/m2 x 508.14 = </w:t>
      </w:r>
      <w:r w:rsidR="00FF5C6E">
        <w:t>345440 zł</w:t>
      </w:r>
    </w:p>
    <w:p w14:paraId="0AEAEA76" w14:textId="67359CD1" w:rsidR="006A4D4C" w:rsidRDefault="006A4D4C" w:rsidP="00FF5C6E">
      <w:pPr>
        <w:spacing w:after="0"/>
      </w:pPr>
      <w:r>
        <w:t>- ogrzewanie</w:t>
      </w:r>
    </w:p>
    <w:p w14:paraId="0A7C44A3" w14:textId="21C25ED9" w:rsidR="006A4D4C" w:rsidRDefault="006A4D4C" w:rsidP="00FF5C6E">
      <w:pPr>
        <w:spacing w:after="0"/>
      </w:pPr>
      <w:r>
        <w:t xml:space="preserve">- </w:t>
      </w:r>
      <w:r w:rsidR="00FF5C6E">
        <w:t>źródło</w:t>
      </w:r>
      <w:r>
        <w:t xml:space="preserve"> ciepła</w:t>
      </w:r>
    </w:p>
    <w:p w14:paraId="7A17C50B" w14:textId="20B82F2C" w:rsidR="006A4D4C" w:rsidRDefault="00877808" w:rsidP="006A4D4C">
      <w:r>
        <w:t>7</w:t>
      </w:r>
      <w:r w:rsidR="006A4D4C">
        <w:t xml:space="preserve">.INSTALACJE ELEKTRYCZNE = 375 zł/m2 x 508.14 = </w:t>
      </w:r>
      <w:r w:rsidR="00FF5C6E">
        <w:t>190500 zł</w:t>
      </w:r>
    </w:p>
    <w:p w14:paraId="2852CA1A" w14:textId="0D27C8CC" w:rsidR="006A4D4C" w:rsidRDefault="00877808" w:rsidP="006A4D4C">
      <w:r>
        <w:t>8</w:t>
      </w:r>
      <w:r w:rsidR="006A4D4C">
        <w:t xml:space="preserve">.INSTALACJE TELETECHNICZNE = 62 zł/m2 x 508.14 = </w:t>
      </w:r>
      <w:r w:rsidR="00FF5C6E">
        <w:t>31496 zł</w:t>
      </w:r>
    </w:p>
    <w:p w14:paraId="24CCDF0D" w14:textId="529B528A" w:rsidR="00EB0C24" w:rsidRDefault="00877808" w:rsidP="00EB0C24">
      <w:r>
        <w:t>9</w:t>
      </w:r>
      <w:r w:rsidR="00EB0C24">
        <w:t>.INSTALACJE ZEWNĘTRZNE</w:t>
      </w:r>
    </w:p>
    <w:p w14:paraId="0B753D45" w14:textId="1B407A3B" w:rsidR="00EB0C24" w:rsidRDefault="00EB0C24" w:rsidP="00EB0C24">
      <w:r>
        <w:t>- kanalizacja sanitarna – 43 mb x 1020 zł</w:t>
      </w:r>
      <w:r w:rsidR="007905ED">
        <w:t xml:space="preserve"> = 43860 zł</w:t>
      </w:r>
    </w:p>
    <w:p w14:paraId="490D1598" w14:textId="3E27A4F4" w:rsidR="00EB0C24" w:rsidRDefault="00EB0C24" w:rsidP="00EB0C24">
      <w:r>
        <w:t>- kanalizacja deszczowa – 60 mb x 1040 zł</w:t>
      </w:r>
      <w:r w:rsidR="007905ED">
        <w:t xml:space="preserve"> = 62400 zł</w:t>
      </w:r>
    </w:p>
    <w:p w14:paraId="380E2DEC" w14:textId="1154FE23" w:rsidR="00EB0C24" w:rsidRDefault="00EB0C24" w:rsidP="00EB0C24">
      <w:r>
        <w:t>- wodociąg – 15mb x 930 zł</w:t>
      </w:r>
      <w:r w:rsidR="007905ED">
        <w:t xml:space="preserve"> = 13950 zł</w:t>
      </w:r>
    </w:p>
    <w:p w14:paraId="3DCE4B8B" w14:textId="6DB0514E" w:rsidR="00EB0C24" w:rsidRDefault="00EB0C24" w:rsidP="00EB0C24">
      <w:r>
        <w:t xml:space="preserve">- gazociąg- 70 mb x </w:t>
      </w:r>
      <w:r w:rsidR="007905ED">
        <w:t>335zł = 23450 zł</w:t>
      </w:r>
    </w:p>
    <w:p w14:paraId="5494C54B" w14:textId="57979DC9" w:rsidR="00877808" w:rsidRDefault="00877808" w:rsidP="00EB0C24">
      <w:r>
        <w:t>10</w:t>
      </w:r>
      <w:r w:rsidR="007905ED">
        <w:t>.</w:t>
      </w:r>
      <w:r>
        <w:t>ELEMENTY ZEWNĘTRZNE (śmietnik, MA i zieleń)</w:t>
      </w:r>
    </w:p>
    <w:p w14:paraId="528B0677" w14:textId="6E8D176F" w:rsidR="007905ED" w:rsidRDefault="00877808" w:rsidP="00EB0C24">
      <w:r>
        <w:t xml:space="preserve">- </w:t>
      </w:r>
      <w:r w:rsidR="007905ED">
        <w:t>Powierzchnia utwardzona – 187 m2 x 382zł = 71434 zł</w:t>
      </w:r>
    </w:p>
    <w:p w14:paraId="35C90159" w14:textId="221BE887" w:rsidR="00877808" w:rsidRDefault="00877808" w:rsidP="00EB0C24">
      <w:r>
        <w:t>- obudowa śmietnika</w:t>
      </w:r>
      <w:r>
        <w:tab/>
      </w:r>
      <w:r>
        <w:tab/>
      </w:r>
      <w:r>
        <w:tab/>
        <w:t>- 32 000 zł</w:t>
      </w:r>
    </w:p>
    <w:p w14:paraId="23B4449B" w14:textId="51FDEC5D" w:rsidR="00877808" w:rsidRDefault="00877808" w:rsidP="00EB0C24">
      <w:r>
        <w:t>- elementy MA</w:t>
      </w:r>
      <w:r>
        <w:tab/>
      </w:r>
      <w:r>
        <w:tab/>
      </w:r>
      <w:r>
        <w:tab/>
      </w:r>
      <w:r>
        <w:tab/>
        <w:t>- 30 000 zł</w:t>
      </w:r>
    </w:p>
    <w:p w14:paraId="47116824" w14:textId="5D0DFA16" w:rsidR="00877808" w:rsidRDefault="00251181" w:rsidP="00EB0C24">
      <w:r>
        <w:t>- zieleń i trawniki</w:t>
      </w:r>
      <w:r>
        <w:tab/>
      </w:r>
      <w:r>
        <w:tab/>
      </w:r>
      <w:r>
        <w:tab/>
      </w:r>
      <w:r w:rsidR="00877808">
        <w:t xml:space="preserve">- </w:t>
      </w:r>
      <w:r>
        <w:t xml:space="preserve"> 45 000 zł</w:t>
      </w:r>
    </w:p>
    <w:p w14:paraId="69D514C5" w14:textId="77777777" w:rsidR="003952AF" w:rsidRDefault="003952AF" w:rsidP="003952AF"/>
    <w:p w14:paraId="40067D9A" w14:textId="77777777" w:rsidR="003952AF" w:rsidRDefault="003952AF" w:rsidP="00DD7C1E"/>
    <w:sectPr w:rsidR="00395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91C7B"/>
    <w:multiLevelType w:val="hybridMultilevel"/>
    <w:tmpl w:val="34DE9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3D"/>
    <w:rsid w:val="00251181"/>
    <w:rsid w:val="0034413D"/>
    <w:rsid w:val="003952AF"/>
    <w:rsid w:val="006A4D4C"/>
    <w:rsid w:val="007905ED"/>
    <w:rsid w:val="00877808"/>
    <w:rsid w:val="00A225F8"/>
    <w:rsid w:val="00DD7C1E"/>
    <w:rsid w:val="00EB0C24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3D5B"/>
  <w15:chartTrackingRefBased/>
  <w15:docId w15:val="{C4E4E042-7DBB-4FFC-AE3C-2BE99991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7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Konto Microsoft</cp:lastModifiedBy>
  <cp:revision>7</cp:revision>
  <dcterms:created xsi:type="dcterms:W3CDTF">2023-05-08T15:25:00Z</dcterms:created>
  <dcterms:modified xsi:type="dcterms:W3CDTF">2023-05-09T07:00:00Z</dcterms:modified>
</cp:coreProperties>
</file>